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89F" w:rsidRPr="00AD169A" w:rsidRDefault="00525CAD" w:rsidP="00AD169A">
      <w:pPr>
        <w:pStyle w:val="Default"/>
        <w:tabs>
          <w:tab w:val="left" w:pos="2655"/>
        </w:tabs>
        <w:rPr>
          <w:b/>
        </w:rPr>
      </w:pPr>
      <w:r w:rsidRPr="00AD169A">
        <w:rPr>
          <w:b/>
        </w:rPr>
        <w:t>Solution</w:t>
      </w:r>
      <w:r w:rsidR="000A006E" w:rsidRPr="00AD169A">
        <w:rPr>
          <w:b/>
        </w:rPr>
        <w:t xml:space="preserve"> </w:t>
      </w:r>
      <w:r w:rsidR="001644D1" w:rsidRPr="00AD169A">
        <w:rPr>
          <w:b/>
        </w:rPr>
        <w:t>1</w:t>
      </w:r>
      <w:r w:rsidR="006B6F65" w:rsidRPr="00AD169A">
        <w:rPr>
          <w:b/>
        </w:rPr>
        <w:t>.</w:t>
      </w:r>
      <w:r w:rsidR="00B772EA" w:rsidRPr="00AD169A">
        <w:rPr>
          <w:b/>
        </w:rPr>
        <w:t>3</w:t>
      </w:r>
      <w:r w:rsidR="00AD169A" w:rsidRPr="00AD169A">
        <w:rPr>
          <w:b/>
        </w:rPr>
        <w:t>6</w:t>
      </w:r>
    </w:p>
    <w:p w:rsidR="00BA0ABC" w:rsidRPr="00AD169A" w:rsidRDefault="00BA0ABC" w:rsidP="00AD169A">
      <w:pPr>
        <w:pStyle w:val="Default"/>
        <w:tabs>
          <w:tab w:val="left" w:pos="2655"/>
        </w:tabs>
      </w:pPr>
    </w:p>
    <w:p w:rsidR="00692D1D" w:rsidRDefault="00692D1D" w:rsidP="00692D1D">
      <w:pPr>
        <w:pStyle w:val="Default"/>
        <w:tabs>
          <w:tab w:val="left" w:pos="2565"/>
        </w:tabs>
      </w:pPr>
    </w:p>
    <w:p w:rsidR="00692D1D" w:rsidRPr="00470DD2" w:rsidRDefault="00692D1D" w:rsidP="00692D1D">
      <w:pPr>
        <w:pStyle w:val="Default"/>
        <w:tabs>
          <w:tab w:val="left" w:pos="2565"/>
        </w:tabs>
        <w:rPr>
          <w:color w:val="211D1E"/>
          <w:szCs w:val="20"/>
        </w:rPr>
      </w:pPr>
      <w:r w:rsidRPr="00470DD2">
        <w:rPr>
          <w:color w:val="211D1E"/>
          <w:szCs w:val="20"/>
        </w:rPr>
        <w:t>The Nicor family is planning to purchase a new home 3 years from now. If they have $240,000 now, how much will be available 3 years from now? The fund grows at a compound rate of 12% per year.</w:t>
      </w:r>
    </w:p>
    <w:p w:rsidR="00AD169A" w:rsidRDefault="00AD169A" w:rsidP="00692D1D">
      <w:pPr>
        <w:pStyle w:val="Default"/>
        <w:tabs>
          <w:tab w:val="left" w:pos="1065"/>
        </w:tabs>
      </w:pPr>
    </w:p>
    <w:p w:rsidR="00692D1D" w:rsidRDefault="00692D1D" w:rsidP="00692D1D">
      <w:pPr>
        <w:pStyle w:val="Default"/>
        <w:tabs>
          <w:tab w:val="left" w:pos="1065"/>
        </w:tabs>
        <w:rPr>
          <w:i/>
        </w:rPr>
      </w:pPr>
      <w:r w:rsidRPr="00692D1D">
        <w:rPr>
          <w:i/>
        </w:rPr>
        <w:t>Solution:</w:t>
      </w:r>
    </w:p>
    <w:p w:rsidR="00692D1D" w:rsidRPr="00692D1D" w:rsidRDefault="00692D1D" w:rsidP="00692D1D">
      <w:pPr>
        <w:pStyle w:val="Default"/>
        <w:tabs>
          <w:tab w:val="left" w:pos="1065"/>
        </w:tabs>
        <w:rPr>
          <w:i/>
        </w:rPr>
      </w:pPr>
    </w:p>
    <w:p w:rsidR="00AD169A" w:rsidRPr="00AD169A" w:rsidRDefault="00AD169A" w:rsidP="00AD169A">
      <w:pPr>
        <w:spacing w:before="40" w:after="0" w:line="240" w:lineRule="auto"/>
        <w:rPr>
          <w:rFonts w:ascii="STIX" w:eastAsia="Times New Roman" w:hAnsi="STIX" w:cs="STIX"/>
          <w:sz w:val="24"/>
          <w:szCs w:val="24"/>
        </w:rPr>
      </w:pPr>
      <w:r>
        <w:rPr>
          <w:rFonts w:ascii="STIX" w:eastAsia="Times New Roman" w:hAnsi="STIX" w:cs="STIX"/>
          <w:sz w:val="24"/>
          <w:szCs w:val="24"/>
        </w:rPr>
        <w:t xml:space="preserve">          </w:t>
      </w:r>
      <w:r w:rsidRPr="00AD169A">
        <w:rPr>
          <w:rFonts w:ascii="STIX" w:eastAsia="Times New Roman" w:hAnsi="STIX" w:cs="STIX"/>
          <w:sz w:val="24"/>
          <w:szCs w:val="24"/>
        </w:rPr>
        <w:t>F = 240,000(1+ 0.12)</w:t>
      </w:r>
      <w:r w:rsidRPr="00692D1D">
        <w:rPr>
          <w:rFonts w:ascii="STIX" w:eastAsia="Times New Roman" w:hAnsi="STIX" w:cs="STIX"/>
          <w:sz w:val="36"/>
          <w:szCs w:val="24"/>
          <w:vertAlign w:val="superscript"/>
        </w:rPr>
        <w:t>3</w:t>
      </w:r>
      <w:r w:rsidRPr="00AD169A">
        <w:rPr>
          <w:rFonts w:ascii="STIX" w:eastAsia="Times New Roman" w:hAnsi="STIX" w:cs="STIX"/>
          <w:sz w:val="24"/>
          <w:szCs w:val="24"/>
        </w:rPr>
        <w:t xml:space="preserve">             </w:t>
      </w:r>
    </w:p>
    <w:p w:rsidR="00AD169A" w:rsidRPr="00AD169A" w:rsidRDefault="00AD169A" w:rsidP="00AD169A">
      <w:pPr>
        <w:spacing w:before="40" w:after="0" w:line="240" w:lineRule="auto"/>
        <w:ind w:left="720"/>
        <w:rPr>
          <w:rFonts w:ascii="STIX" w:eastAsia="Times New Roman" w:hAnsi="STIX" w:cs="STIX"/>
          <w:sz w:val="24"/>
          <w:szCs w:val="24"/>
        </w:rPr>
      </w:pPr>
      <w:r w:rsidRPr="00AD169A">
        <w:rPr>
          <w:rFonts w:ascii="STIX" w:eastAsia="Times New Roman" w:hAnsi="STIX" w:cs="STIX"/>
          <w:sz w:val="24"/>
          <w:szCs w:val="24"/>
        </w:rPr>
        <w:t xml:space="preserve"> = $337,183</w:t>
      </w:r>
    </w:p>
    <w:p w:rsidR="00AD169A" w:rsidRPr="00AD169A" w:rsidRDefault="00AD169A" w:rsidP="00AD169A">
      <w:pPr>
        <w:pStyle w:val="Default"/>
        <w:tabs>
          <w:tab w:val="left" w:pos="2655"/>
        </w:tabs>
      </w:pPr>
    </w:p>
    <w:sectPr w:rsidR="00AD169A" w:rsidRPr="00AD169A"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0F09"/>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C4"/>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2D1D"/>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70A"/>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169A"/>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489F"/>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A0ABC"/>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Words>
  <Characters>238</Characters>
  <Application>Microsoft Office Word</Application>
  <DocSecurity>0</DocSecurity>
  <Lines>1</Lines>
  <Paragraphs>1</Paragraphs>
  <ScaleCrop>false</ScaleCrop>
  <Company/>
  <LinksUpToDate>false</LinksUpToDate>
  <CharactersWithSpaces>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2016-12-22T16:45:00Z</dcterms:created>
  <dcterms:modified xsi:type="dcterms:W3CDTF">2016-12-26T22:05:00Z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