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Pr="009D149D" w:rsidRDefault="00525CAD" w:rsidP="009D149D">
      <w:pPr>
        <w:pStyle w:val="Default"/>
        <w:tabs>
          <w:tab w:val="left" w:pos="2655"/>
        </w:tabs>
        <w:rPr>
          <w:b/>
        </w:rPr>
      </w:pPr>
      <w:r w:rsidRPr="009D149D">
        <w:rPr>
          <w:b/>
        </w:rPr>
        <w:t>Solution</w:t>
      </w:r>
      <w:r w:rsidR="000A006E" w:rsidRPr="009D149D">
        <w:rPr>
          <w:b/>
        </w:rPr>
        <w:t xml:space="preserve"> </w:t>
      </w:r>
      <w:r w:rsidR="001644D1" w:rsidRPr="009D149D">
        <w:rPr>
          <w:b/>
        </w:rPr>
        <w:t>1</w:t>
      </w:r>
      <w:r w:rsidR="002564FF">
        <w:rPr>
          <w:b/>
        </w:rPr>
        <w:t>.6</w:t>
      </w:r>
    </w:p>
    <w:p w:rsidR="00057ECA" w:rsidRDefault="00057ECA" w:rsidP="009D149D">
      <w:pPr>
        <w:pStyle w:val="Default"/>
        <w:tabs>
          <w:tab w:val="left" w:pos="2655"/>
        </w:tabs>
        <w:rPr>
          <w:b/>
        </w:rPr>
      </w:pPr>
    </w:p>
    <w:p w:rsidR="00BE1CEB" w:rsidRPr="0042250A" w:rsidRDefault="00BE1CEB" w:rsidP="00BE1CEB">
      <w:pPr>
        <w:pStyle w:val="Default"/>
        <w:rPr>
          <w:color w:val="211D1E"/>
          <w:szCs w:val="20"/>
        </w:rPr>
      </w:pPr>
      <w:r w:rsidRPr="0042250A">
        <w:rPr>
          <w:color w:val="211D1E"/>
          <w:szCs w:val="20"/>
        </w:rPr>
        <w:t>Identify at least five areas of personal finances in which engineering economic analysis can be used by you in the future.</w:t>
      </w:r>
    </w:p>
    <w:p w:rsidR="00BE1CEB" w:rsidRDefault="00BE1CEB" w:rsidP="009D149D">
      <w:pPr>
        <w:pStyle w:val="Default"/>
        <w:tabs>
          <w:tab w:val="left" w:pos="2655"/>
        </w:tabs>
        <w:rPr>
          <w:b/>
        </w:rPr>
      </w:pPr>
    </w:p>
    <w:p w:rsidR="00BE1CEB" w:rsidRPr="00BE1CEB" w:rsidRDefault="00BE1CEB" w:rsidP="009D149D">
      <w:pPr>
        <w:pStyle w:val="Default"/>
        <w:tabs>
          <w:tab w:val="left" w:pos="2655"/>
        </w:tabs>
        <w:rPr>
          <w:i/>
        </w:rPr>
      </w:pPr>
      <w:r w:rsidRPr="00BE1CEB">
        <w:rPr>
          <w:i/>
        </w:rPr>
        <w:t>Solution:</w:t>
      </w:r>
    </w:p>
    <w:p w:rsidR="00BE1CEB" w:rsidRPr="009D149D" w:rsidRDefault="00BE1CEB" w:rsidP="009D149D">
      <w:pPr>
        <w:pStyle w:val="Default"/>
        <w:tabs>
          <w:tab w:val="left" w:pos="2655"/>
        </w:tabs>
        <w:rPr>
          <w:b/>
        </w:rPr>
      </w:pPr>
    </w:p>
    <w:p w:rsidR="009D149D" w:rsidRPr="009D149D" w:rsidRDefault="009D149D" w:rsidP="009D149D">
      <w:pPr>
        <w:pStyle w:val="Default"/>
        <w:tabs>
          <w:tab w:val="left" w:pos="2655"/>
        </w:tabs>
      </w:pPr>
      <w:r w:rsidRPr="009D149D">
        <w:t>Examples are: house purchase; car purchase, credit card (which ones to use); personal loans (and their rate of interest and repayment schedule); investment decisions of all types; when to sell a house or car.</w:t>
      </w:r>
    </w:p>
    <w:sectPr w:rsidR="009D149D" w:rsidRPr="009D149D"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7F6703"/>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1CEB"/>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2016-12-21T17:45:00Z</dcterms:created>
  <dcterms:modified xsi:type="dcterms:W3CDTF">2016-12-26T21:48:00Z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