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ED3" w:rsidRPr="00556994" w:rsidRDefault="000A006E" w:rsidP="00556994">
      <w:pPr>
        <w:pStyle w:val="Default"/>
        <w:rPr>
          <w:color w:val="211D1E"/>
          <w:szCs w:val="20"/>
        </w:rPr>
      </w:pPr>
      <w:r w:rsidRPr="00556994">
        <w:rPr>
          <w:b/>
        </w:rPr>
        <w:t>Problem 1.</w:t>
      </w:r>
      <w:r w:rsidR="00E73457" w:rsidRPr="00556994">
        <w:rPr>
          <w:b/>
        </w:rPr>
        <w:t>1</w:t>
      </w:r>
      <w:r w:rsidR="00556994" w:rsidRPr="00556994">
        <w:rPr>
          <w:b/>
        </w:rPr>
        <w:t>3</w:t>
      </w:r>
    </w:p>
    <w:p w:rsidR="00556994" w:rsidRPr="00556994" w:rsidRDefault="00556994" w:rsidP="00556994">
      <w:pPr>
        <w:pStyle w:val="Default"/>
      </w:pPr>
    </w:p>
    <w:p w:rsidR="00556994" w:rsidRPr="00556994" w:rsidRDefault="00556994" w:rsidP="00556994">
      <w:pPr>
        <w:pStyle w:val="Default"/>
        <w:rPr>
          <w:color w:val="211D1E"/>
          <w:szCs w:val="20"/>
        </w:rPr>
      </w:pPr>
      <w:r w:rsidRPr="00556994">
        <w:rPr>
          <w:color w:val="211D1E"/>
          <w:szCs w:val="20"/>
        </w:rPr>
        <w:t>RKI Instruments borrowed $4,800,000 from a pri</w:t>
      </w:r>
      <w:r w:rsidRPr="00556994">
        <w:rPr>
          <w:color w:val="211D1E"/>
          <w:szCs w:val="20"/>
        </w:rPr>
        <w:softHyphen/>
        <w:t>vate equity firm for expansion of its facility for manufacturing carbon monoxide monitors. The company repaid the loan after 1 year with a single payment of $5,184,000. What was the interest rate on the loan?</w:t>
      </w:r>
    </w:p>
    <w:sectPr w:rsidR="00556994" w:rsidRPr="00556994"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6994"/>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Words>
  <Characters>230</Characters>
  <Application>Microsoft Office Word</Application>
  <DocSecurity>0</DocSecurity>
  <Lines>1</Lines>
  <Paragraphs>1</Paragraphs>
  <ScaleCrop>false</ScaleCrop>
  <Company/>
  <LinksUpToDate>false</LinksUpToDate>
  <CharactersWithSpaces>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2016-12-12T17:41:00Z</dcterms:created>
  <dcterms:modified xsi:type="dcterms:W3CDTF">2016-12-12T17:41:00Z</dcterms:modified>
</cp:coreProperties>
</file>